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HEBA MOSTAFA ABDELHAFIZ</w:t>
      </w:r>
    </w:p>
    <w:p>
      <w:r>
        <w:t>Nursing Specialist</w:t>
      </w:r>
    </w:p>
    <w:p>
      <w:r>
        <w:t>Phone: +966 504290527</w:t>
      </w:r>
    </w:p>
    <w:p>
      <w:r>
        <w:t>Email: hebamostafa1961997@gmail.com</w:t>
      </w:r>
    </w:p>
    <w:p/>
    <w:p>
      <w:pPr>
        <w:pStyle w:val="Heading2"/>
      </w:pPr>
      <w:r>
        <w:t>Professional Summary</w:t>
      </w:r>
    </w:p>
    <w:p>
      <w:r>
        <w:t>Dedicated and skilled Nursing Specialist with a Bachelor's degree in Nursing from Assiut University (2021). Experienced in intensive care, emergency nursing, surgical departments, and neonatal units. Proven ability to work under pressure, deliver compassionate patient care, and adhere to infection control standards. Currently working in Saudi Arabia.</w:t>
      </w:r>
    </w:p>
    <w:p>
      <w:pPr>
        <w:pStyle w:val="Heading2"/>
      </w:pPr>
      <w:r>
        <w:t>Education</w:t>
      </w:r>
    </w:p>
    <w:p>
      <w:r>
        <w:t>Bachelor of Nursing – Assiut University, Egypt – 2021</w:t>
      </w:r>
    </w:p>
    <w:p>
      <w:pPr>
        <w:pStyle w:val="Heading2"/>
      </w:pPr>
      <w:r>
        <w:t>Professional Experience</w:t>
      </w:r>
    </w:p>
    <w:p>
      <w:pPr>
        <w:pStyle w:val="ListBullet"/>
      </w:pPr>
      <w:r>
        <w:t>Medical National Complex – Saudi Arabia (Dental Clinics)</w:t>
      </w:r>
    </w:p>
    <w:p>
      <w:pPr>
        <w:pStyle w:val="ListBullet2"/>
      </w:pPr>
      <w:r>
        <w:t>Leading nursing teams and ensuring high-quality patient care.</w:t>
      </w:r>
    </w:p>
    <w:p>
      <w:pPr>
        <w:pStyle w:val="ListBullet"/>
      </w:pPr>
      <w:r>
        <w:t>Nurse – Neonatal Unit – Miniyet El-Nasr Central Hospital – Egypt</w:t>
      </w:r>
    </w:p>
    <w:p>
      <w:pPr>
        <w:pStyle w:val="ListBullet2"/>
      </w:pPr>
      <w:r>
        <w:t>Specialized care for premature and incubated infants.</w:t>
      </w:r>
    </w:p>
    <w:p>
      <w:pPr>
        <w:pStyle w:val="ListBullet"/>
      </w:pPr>
      <w:r>
        <w:t>Nurse – Surgery Department – Miniyet El-Nasr Central Hospital – Egypt</w:t>
      </w:r>
    </w:p>
    <w:p>
      <w:pPr>
        <w:pStyle w:val="ListBullet2"/>
      </w:pPr>
      <w:r>
        <w:t>Assisted in pre- and post-operative care.</w:t>
      </w:r>
    </w:p>
    <w:p>
      <w:pPr>
        <w:pStyle w:val="ListBullet"/>
      </w:pPr>
      <w:r>
        <w:t>ICU Nurse – Dekernes General Hospital – Egypt</w:t>
      </w:r>
    </w:p>
    <w:p>
      <w:pPr>
        <w:pStyle w:val="ListBullet2"/>
      </w:pPr>
      <w:r>
        <w:t>Monitoring critically ill patients and managing advanced care.</w:t>
      </w:r>
    </w:p>
    <w:p>
      <w:pPr>
        <w:pStyle w:val="ListBullet"/>
      </w:pPr>
      <w:r>
        <w:t>Emergency &amp; Reception Nurse – Various Hospitals – Egypt</w:t>
      </w:r>
    </w:p>
    <w:p>
      <w:pPr>
        <w:pStyle w:val="ListBullet2"/>
      </w:pPr>
      <w:r>
        <w:t>Provided triage and emergency nursing care.</w:t>
      </w:r>
    </w:p>
    <w:p>
      <w:pPr>
        <w:pStyle w:val="Heading2"/>
      </w:pPr>
      <w:r>
        <w:t>Training &amp; Certifications</w:t>
      </w:r>
    </w:p>
    <w:p>
      <w:pPr>
        <w:pStyle w:val="ListBullet"/>
      </w:pPr>
      <w:r>
        <w:t>Basic Life Support (BLS)</w:t>
      </w:r>
    </w:p>
    <w:p>
      <w:pPr>
        <w:pStyle w:val="ListBullet"/>
      </w:pPr>
      <w:r>
        <w:t>COVID-19: What You Need to Know</w:t>
      </w:r>
    </w:p>
    <w:p>
      <w:pPr>
        <w:pStyle w:val="ListBullet"/>
      </w:pPr>
      <w:r>
        <w:t>COVID-19: How to Put On &amp; Remove PPE</w:t>
      </w:r>
    </w:p>
    <w:p>
      <w:pPr>
        <w:pStyle w:val="ListBullet"/>
      </w:pPr>
      <w:r>
        <w:t>Co-Preceptor Course</w:t>
      </w:r>
    </w:p>
    <w:p>
      <w:pPr>
        <w:pStyle w:val="ListBullet"/>
      </w:pPr>
      <w:r>
        <w:t>Preceptor Development Course</w:t>
      </w:r>
    </w:p>
    <w:p>
      <w:pPr>
        <w:pStyle w:val="ListBullet"/>
      </w:pPr>
      <w:r>
        <w:t>Advanced Airway Management</w:t>
      </w:r>
    </w:p>
    <w:p>
      <w:pPr>
        <w:pStyle w:val="ListBullet"/>
      </w:pPr>
      <w:r>
        <w:t>Care Hospitality Program</w:t>
      </w:r>
    </w:p>
    <w:p>
      <w:pPr>
        <w:pStyle w:val="ListBullet"/>
      </w:pPr>
      <w:r>
        <w:t>Cardiac Arrhythmia</w:t>
      </w:r>
    </w:p>
    <w:p>
      <w:pPr>
        <w:pStyle w:val="ListBullet"/>
      </w:pPr>
      <w:r>
        <w:t>Pharmacology and Drug Administration</w:t>
      </w:r>
    </w:p>
    <w:p>
      <w:pPr>
        <w:pStyle w:val="ListBullet"/>
      </w:pPr>
      <w:r>
        <w:t>Brew Your Best Professional Portfolio</w:t>
      </w:r>
    </w:p>
    <w:p>
      <w:pPr>
        <w:pStyle w:val="ListBullet"/>
      </w:pPr>
      <w:r>
        <w:t>Infection Prevention &amp; Control for COVID-19</w:t>
      </w:r>
    </w:p>
    <w:p>
      <w:pPr>
        <w:pStyle w:val="ListBullet"/>
      </w:pPr>
      <w:r>
        <w:t>Standard Precautions: Hand Hygiene</w:t>
      </w:r>
    </w:p>
    <w:p>
      <w:pPr>
        <w:pStyle w:val="ListBullet"/>
      </w:pPr>
      <w:r>
        <w:t>Mechanical Ventilation</w:t>
      </w:r>
    </w:p>
    <w:p>
      <w:pPr>
        <w:pStyle w:val="ListBullet"/>
      </w:pPr>
      <w:r>
        <w:t>Maternal Nutrition Programming in Emergencies</w:t>
      </w:r>
    </w:p>
    <w:p>
      <w:pPr>
        <w:pStyle w:val="ListBullet"/>
      </w:pPr>
      <w:r>
        <w:t>Teamwork Skills</w:t>
      </w:r>
    </w:p>
    <w:p>
      <w:pPr>
        <w:pStyle w:val="ListBullet"/>
      </w:pPr>
      <w:r>
        <w:t>Time Management Skills</w:t>
      </w:r>
    </w:p>
    <w:p>
      <w:pPr>
        <w:pStyle w:val="ListBullet"/>
      </w:pPr>
      <w:r>
        <w:t>Infection Control Course</w:t>
      </w:r>
    </w:p>
    <w:p>
      <w:pPr>
        <w:pStyle w:val="ListBullet"/>
      </w:pPr>
      <w:r>
        <w:t>Internship Training</w:t>
      </w:r>
    </w:p>
    <w:p>
      <w:pPr>
        <w:pStyle w:val="ListBullet"/>
      </w:pPr>
      <w:r>
        <w:t>Zero Hunger Camp – Global Nutrition Program</w:t>
      </w:r>
    </w:p>
    <w:p>
      <w:pPr>
        <w:pStyle w:val="Heading2"/>
      </w:pPr>
      <w:r>
        <w:t>Skills</w:t>
      </w:r>
    </w:p>
    <w:p>
      <w:pPr>
        <w:pStyle w:val="ListBullet"/>
      </w:pPr>
      <w:r>
        <w:t>Critical Care &amp; Emergency Response</w:t>
      </w:r>
    </w:p>
    <w:p>
      <w:pPr>
        <w:pStyle w:val="ListBullet"/>
      </w:pPr>
      <w:r>
        <w:t>Infection Control Procedures</w:t>
      </w:r>
    </w:p>
    <w:p>
      <w:pPr>
        <w:pStyle w:val="ListBullet"/>
      </w:pPr>
      <w:r>
        <w:t>Patient Communication</w:t>
      </w:r>
    </w:p>
    <w:p>
      <w:pPr>
        <w:pStyle w:val="ListBullet"/>
      </w:pPr>
      <w:r>
        <w:t>Teamwork and Leadership</w:t>
      </w:r>
    </w:p>
    <w:p>
      <w:pPr>
        <w:pStyle w:val="ListBullet"/>
      </w:pPr>
      <w:r>
        <w:t>Microsoft Office (Word, Excel)</w:t>
      </w:r>
    </w:p>
    <w:p>
      <w:pPr>
        <w:pStyle w:val="ListBullet"/>
      </w:pPr>
      <w:r>
        <w:t>Adaptability &amp; Stress Management</w:t>
      </w:r>
    </w:p>
    <w:p>
      <w:pPr>
        <w:pStyle w:val="Heading2"/>
      </w:pPr>
      <w:r>
        <w:t>Languages</w:t>
      </w:r>
    </w:p>
    <w:p>
      <w:r>
        <w:t>Arabic: Native</w:t>
      </w:r>
    </w:p>
    <w:p>
      <w:r>
        <w:t>English: Very Good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